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9B" w:rsidRDefault="000A4C9B" w:rsidP="000A4C9B">
      <w:pPr>
        <w:shd w:val="clear" w:color="auto" w:fill="FFFFFF" w:themeFill="background1"/>
        <w:spacing w:after="0" w:line="240" w:lineRule="auto"/>
        <w:jc w:val="center"/>
        <w:rPr>
          <w:rFonts w:ascii="Times New Roman" w:eastAsia="Times New Roman" w:hAnsi="Times New Roman" w:cs="Times New Roman"/>
          <w:color w:val="3E454C"/>
          <w:sz w:val="24"/>
          <w:szCs w:val="24"/>
          <w:lang w:eastAsia="tr-TR"/>
        </w:rPr>
      </w:pPr>
      <w:r>
        <w:rPr>
          <w:rFonts w:ascii="Times New Roman" w:eastAsia="Times New Roman" w:hAnsi="Times New Roman" w:cs="Times New Roman"/>
          <w:b/>
          <w:bCs/>
          <w:color w:val="000000"/>
          <w:sz w:val="24"/>
          <w:szCs w:val="24"/>
          <w:shd w:val="clear" w:color="auto" w:fill="FFFFFF"/>
          <w:lang w:eastAsia="tr-TR"/>
        </w:rPr>
        <w:t>PROJEMİZİN e</w:t>
      </w:r>
      <w:r w:rsidRPr="000A4C9B">
        <w:rPr>
          <w:rFonts w:ascii="Times New Roman" w:eastAsia="Times New Roman" w:hAnsi="Times New Roman" w:cs="Times New Roman"/>
          <w:b/>
          <w:bCs/>
          <w:color w:val="000000"/>
          <w:sz w:val="24"/>
          <w:szCs w:val="24"/>
          <w:shd w:val="clear" w:color="auto" w:fill="FFFFFF"/>
          <w:lang w:eastAsia="tr-TR"/>
        </w:rPr>
        <w:t>-GÜVENLİK SÖZLEŞMESİ</w:t>
      </w:r>
      <w:r w:rsidRPr="000A4C9B">
        <w:rPr>
          <w:rFonts w:ascii="Times New Roman" w:eastAsia="Times New Roman" w:hAnsi="Times New Roman" w:cs="Times New Roman"/>
          <w:color w:val="3E454C"/>
          <w:sz w:val="24"/>
          <w:szCs w:val="24"/>
          <w:lang w:eastAsia="tr-TR"/>
        </w:rPr>
        <w:t> </w:t>
      </w:r>
    </w:p>
    <w:p w:rsidR="000A4C9B" w:rsidRPr="000A4C9B" w:rsidRDefault="000A4C9B" w:rsidP="000A4C9B">
      <w:pPr>
        <w:shd w:val="clear" w:color="auto" w:fill="FFFFFF" w:themeFill="background1"/>
        <w:spacing w:after="0" w:line="240" w:lineRule="auto"/>
        <w:jc w:val="center"/>
        <w:rPr>
          <w:rFonts w:ascii="Arial" w:eastAsia="Times New Roman" w:hAnsi="Arial" w:cs="Arial"/>
          <w:color w:val="3E454C"/>
          <w:sz w:val="24"/>
          <w:szCs w:val="24"/>
          <w:lang w:eastAsia="tr-TR"/>
        </w:rPr>
      </w:pPr>
    </w:p>
    <w:p w:rsidR="000A4C9B" w:rsidRPr="000A4C9B" w:rsidRDefault="000A4C9B" w:rsidP="000A4C9B">
      <w:pPr>
        <w:shd w:val="clear" w:color="auto" w:fill="FFFFFF" w:themeFill="background1"/>
        <w:spacing w:after="0" w:line="240" w:lineRule="auto"/>
        <w:ind w:firstLine="708"/>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Proje ekibimiz, sanal güvenliğin (e-Güvenlik), bilgisayarlar, tabletler ve cep telefonları gibi teknolojiyi kullanırken, dijital dünyadaki çocukların ve yetişkinlerin korunması için vazgeçilmez bir unsur olduğuna inanmaktadır.</w:t>
      </w:r>
    </w:p>
    <w:p w:rsidR="000A4C9B" w:rsidRPr="000A4C9B" w:rsidRDefault="000A4C9B" w:rsidP="000A4C9B">
      <w:pPr>
        <w:shd w:val="clear" w:color="auto" w:fill="FFFFFF" w:themeFill="background1"/>
        <w:spacing w:after="0" w:line="240" w:lineRule="auto"/>
        <w:ind w:firstLine="708"/>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Proje ekibimiz, eğitim standartlarını yükseltmek, başarıyı teşvik etmek, personelin mesleki çalışmalarını desteklemek ve yönetim işlevlerini geliştirmek için çalışmalar yapmaktadır.</w:t>
      </w:r>
    </w:p>
    <w:p w:rsidR="000A4C9B" w:rsidRPr="000A4C9B" w:rsidRDefault="000A4C9B" w:rsidP="000A4C9B">
      <w:pPr>
        <w:shd w:val="clear" w:color="auto" w:fill="FFFFFF" w:themeFill="background1"/>
        <w:spacing w:after="0" w:line="240" w:lineRule="auto"/>
        <w:ind w:firstLine="708"/>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Proje ekibimiz, tüm çocuklarımızın ve personellerimizin sanal ortamlarda potansiyel zararlardan korunmasını ve interneti eğitim amacıyla en etkili şekilde kullanılmasını sağlamayı hedeflemektedir.</w:t>
      </w:r>
    </w:p>
    <w:p w:rsidR="000A4C9B" w:rsidRPr="000A4C9B" w:rsidRDefault="000A4C9B" w:rsidP="000A4C9B">
      <w:pPr>
        <w:shd w:val="clear" w:color="auto" w:fill="FFFFFF" w:themeFill="background1"/>
        <w:spacing w:after="0" w:line="240" w:lineRule="auto"/>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3E454C"/>
          <w:sz w:val="24"/>
          <w:szCs w:val="24"/>
          <w:lang w:eastAsia="tr-TR"/>
        </w:rPr>
        <w:t> </w:t>
      </w:r>
    </w:p>
    <w:p w:rsidR="000A4C9B" w:rsidRPr="000A4C9B" w:rsidRDefault="000A4C9B" w:rsidP="000A4C9B">
      <w:pPr>
        <w:shd w:val="clear" w:color="auto" w:fill="FFFFFF" w:themeFill="background1"/>
        <w:spacing w:after="0" w:line="240" w:lineRule="auto"/>
        <w:jc w:val="both"/>
        <w:rPr>
          <w:rFonts w:ascii="Arial" w:eastAsia="Times New Roman" w:hAnsi="Arial" w:cs="Arial"/>
          <w:color w:val="3E454C"/>
          <w:sz w:val="24"/>
          <w:szCs w:val="24"/>
          <w:lang w:eastAsia="tr-TR"/>
        </w:rPr>
      </w:pPr>
      <w:r w:rsidRPr="000A4C9B">
        <w:rPr>
          <w:rFonts w:ascii="Times New Roman" w:eastAsia="Times New Roman" w:hAnsi="Times New Roman" w:cs="Times New Roman"/>
          <w:b/>
          <w:bCs/>
          <w:color w:val="000000"/>
          <w:sz w:val="24"/>
          <w:szCs w:val="24"/>
          <w:shd w:val="clear" w:color="auto" w:fill="FFFFFF"/>
          <w:lang w:eastAsia="tr-TR"/>
        </w:rPr>
        <w:t>Öğretmen ve Öğrencilerin E-Güvenlik Kapsamında Sorumlulukları Şunlardır:</w:t>
      </w:r>
    </w:p>
    <w:p w:rsidR="000A4C9B" w:rsidRPr="000A4C9B" w:rsidRDefault="000A4C9B" w:rsidP="000A4C9B">
      <w:pPr>
        <w:numPr>
          <w:ilvl w:val="2"/>
          <w:numId w:val="2"/>
        </w:numPr>
        <w:shd w:val="clear" w:color="auto" w:fill="FFFFFF" w:themeFill="background1"/>
        <w:tabs>
          <w:tab w:val="clear" w:pos="2160"/>
          <w:tab w:val="num" w:pos="567"/>
        </w:tabs>
        <w:spacing w:after="0" w:line="240" w:lineRule="auto"/>
        <w:ind w:left="567" w:hanging="567"/>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Çevrimiçi güvenlik politikalarının geliştirilmesine katkıda bulunmak.</w:t>
      </w:r>
    </w:p>
    <w:p w:rsidR="000A4C9B" w:rsidRPr="000A4C9B" w:rsidRDefault="000A4C9B" w:rsidP="000A4C9B">
      <w:pPr>
        <w:numPr>
          <w:ilvl w:val="2"/>
          <w:numId w:val="2"/>
        </w:numPr>
        <w:shd w:val="clear" w:color="auto" w:fill="FFFFFF" w:themeFill="background1"/>
        <w:tabs>
          <w:tab w:val="clear" w:pos="2160"/>
          <w:tab w:val="num" w:pos="567"/>
        </w:tabs>
        <w:spacing w:after="0" w:line="240" w:lineRule="auto"/>
        <w:ind w:left="567" w:hanging="567"/>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Kabul Edilebilir Kullanım Politikalarını (AUP´lar) okumak ve onlara bağlı kalmak.</w:t>
      </w:r>
    </w:p>
    <w:p w:rsidR="000A4C9B" w:rsidRPr="000A4C9B" w:rsidRDefault="000A4C9B" w:rsidP="000A4C9B">
      <w:pPr>
        <w:numPr>
          <w:ilvl w:val="2"/>
          <w:numId w:val="2"/>
        </w:numPr>
        <w:shd w:val="clear" w:color="auto" w:fill="FFFFFF" w:themeFill="background1"/>
        <w:tabs>
          <w:tab w:val="clear" w:pos="2160"/>
          <w:tab w:val="num" w:pos="567"/>
        </w:tabs>
        <w:spacing w:after="0" w:line="240" w:lineRule="auto"/>
        <w:ind w:left="567" w:hanging="567"/>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 sistemlerinin ve verilerin güvenliğinden sorumlu olmak.</w:t>
      </w:r>
    </w:p>
    <w:p w:rsidR="000A4C9B" w:rsidRPr="000A4C9B" w:rsidRDefault="000A4C9B" w:rsidP="000A4C9B">
      <w:pPr>
        <w:numPr>
          <w:ilvl w:val="2"/>
          <w:numId w:val="2"/>
        </w:numPr>
        <w:shd w:val="clear" w:color="auto" w:fill="FFFFFF" w:themeFill="background1"/>
        <w:tabs>
          <w:tab w:val="clear" w:pos="2160"/>
          <w:tab w:val="num" w:pos="567"/>
        </w:tabs>
        <w:spacing w:after="0" w:line="240" w:lineRule="auto"/>
        <w:ind w:left="567" w:hanging="567"/>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Bir dizi farklı çevrimiçi güvenlik konusundaki farkındalığa sahip olmak ve onların bakımında çocuklarla nasıl ilişkili olabileceklerini bilmek.</w:t>
      </w:r>
    </w:p>
    <w:p w:rsidR="000A4C9B" w:rsidRPr="000A4C9B" w:rsidRDefault="000A4C9B" w:rsidP="000A4C9B">
      <w:pPr>
        <w:numPr>
          <w:ilvl w:val="2"/>
          <w:numId w:val="2"/>
        </w:numPr>
        <w:shd w:val="clear" w:color="auto" w:fill="FFFFFF" w:themeFill="background1"/>
        <w:tabs>
          <w:tab w:val="clear" w:pos="2160"/>
          <w:tab w:val="num" w:pos="567"/>
        </w:tabs>
        <w:spacing w:after="0" w:line="240" w:lineRule="auto"/>
        <w:ind w:left="567" w:hanging="567"/>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Yeni ve gelişmekte olan teknolojiler kullanıldığında iyi uygulamaları modelleme</w:t>
      </w:r>
    </w:p>
    <w:p w:rsidR="000A4C9B" w:rsidRPr="000A4C9B" w:rsidRDefault="000A4C9B" w:rsidP="000A4C9B">
      <w:pPr>
        <w:numPr>
          <w:ilvl w:val="2"/>
          <w:numId w:val="2"/>
        </w:numPr>
        <w:shd w:val="clear" w:color="auto" w:fill="FFFFFF" w:themeFill="background1"/>
        <w:tabs>
          <w:tab w:val="clear" w:pos="2160"/>
          <w:tab w:val="num" w:pos="567"/>
        </w:tabs>
        <w:spacing w:after="0" w:line="240" w:lineRule="auto"/>
        <w:ind w:left="567" w:hanging="567"/>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Mümkün olduğunca müfredat ile çevrimiçi güvenlik eğitimini ilişkilendirme.</w:t>
      </w:r>
    </w:p>
    <w:p w:rsidR="000A4C9B" w:rsidRPr="000A4C9B" w:rsidRDefault="000A4C9B" w:rsidP="000A4C9B">
      <w:pPr>
        <w:numPr>
          <w:ilvl w:val="2"/>
          <w:numId w:val="2"/>
        </w:numPr>
        <w:shd w:val="clear" w:color="auto" w:fill="FFFFFF" w:themeFill="background1"/>
        <w:tabs>
          <w:tab w:val="clear" w:pos="2160"/>
          <w:tab w:val="num" w:pos="567"/>
        </w:tabs>
        <w:spacing w:after="0" w:line="240" w:lineRule="auto"/>
        <w:ind w:left="567" w:hanging="567"/>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 koruma politikalarını ve prosedürlerini takip ederek endişe duyan bireylerin belirlenmesi ve uygun önlem alınması.</w:t>
      </w:r>
    </w:p>
    <w:p w:rsidR="000A4C9B" w:rsidRPr="000A4C9B" w:rsidRDefault="000A4C9B" w:rsidP="000A4C9B">
      <w:pPr>
        <w:numPr>
          <w:ilvl w:val="2"/>
          <w:numId w:val="2"/>
        </w:numPr>
        <w:shd w:val="clear" w:color="auto" w:fill="FFFFFF" w:themeFill="background1"/>
        <w:tabs>
          <w:tab w:val="clear" w:pos="2160"/>
          <w:tab w:val="num" w:pos="567"/>
        </w:tabs>
        <w:spacing w:after="0" w:line="240" w:lineRule="auto"/>
        <w:ind w:left="567" w:hanging="567"/>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Çevrimiçi güvenlik konularda, dahili ve harici olarak, uygun desteğin işaretini koymak.</w:t>
      </w:r>
    </w:p>
    <w:p w:rsidR="000A4C9B" w:rsidRPr="000A4C9B" w:rsidRDefault="000A4C9B" w:rsidP="000A4C9B">
      <w:pPr>
        <w:numPr>
          <w:ilvl w:val="2"/>
          <w:numId w:val="2"/>
        </w:numPr>
        <w:shd w:val="clear" w:color="auto" w:fill="FFFFFF" w:themeFill="background1"/>
        <w:tabs>
          <w:tab w:val="clear" w:pos="2160"/>
          <w:tab w:val="num" w:pos="567"/>
        </w:tabs>
        <w:spacing w:after="0" w:line="240" w:lineRule="auto"/>
        <w:ind w:left="567" w:hanging="567"/>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Kişisel ve kişisel teknoloji kullanımlarında, hem açık hem de kapalı alanda profesyonel bir davranış seviyesinin korunması.</w:t>
      </w:r>
    </w:p>
    <w:p w:rsidR="000A4C9B" w:rsidRPr="000A4C9B" w:rsidRDefault="000A4C9B" w:rsidP="000A4C9B">
      <w:pPr>
        <w:numPr>
          <w:ilvl w:val="2"/>
          <w:numId w:val="2"/>
        </w:numPr>
        <w:shd w:val="clear" w:color="auto" w:fill="FFFFFF" w:themeFill="background1"/>
        <w:tabs>
          <w:tab w:val="clear" w:pos="2160"/>
          <w:tab w:val="num" w:pos="567"/>
        </w:tabs>
        <w:spacing w:after="0" w:line="240" w:lineRule="auto"/>
        <w:ind w:left="567" w:hanging="567"/>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Olumlu öğrenme fırsatlarına vurgu yapmak.</w:t>
      </w:r>
    </w:p>
    <w:p w:rsidR="000A4C9B" w:rsidRPr="000A4C9B" w:rsidRDefault="000A4C9B" w:rsidP="000A4C9B">
      <w:pPr>
        <w:numPr>
          <w:ilvl w:val="2"/>
          <w:numId w:val="2"/>
        </w:numPr>
        <w:shd w:val="clear" w:color="auto" w:fill="FFFFFF" w:themeFill="background1"/>
        <w:tabs>
          <w:tab w:val="clear" w:pos="2160"/>
          <w:tab w:val="num" w:pos="567"/>
        </w:tabs>
        <w:spacing w:after="0" w:line="240" w:lineRule="auto"/>
        <w:ind w:left="567" w:hanging="567"/>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Bu alanda mesleki gelişim için kişisel sorumluluk almak.</w:t>
      </w:r>
    </w:p>
    <w:p w:rsidR="000A4C9B" w:rsidRPr="000A4C9B" w:rsidRDefault="000A4C9B" w:rsidP="000A4C9B">
      <w:pPr>
        <w:shd w:val="clear" w:color="auto" w:fill="FFFFFF" w:themeFill="background1"/>
        <w:spacing w:after="0" w:line="240" w:lineRule="auto"/>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3E454C"/>
          <w:sz w:val="24"/>
          <w:szCs w:val="24"/>
          <w:lang w:eastAsia="tr-TR"/>
        </w:rPr>
        <w:t> </w:t>
      </w:r>
    </w:p>
    <w:p w:rsidR="000A4C9B" w:rsidRPr="000A4C9B" w:rsidRDefault="000A4C9B" w:rsidP="000A4C9B">
      <w:pPr>
        <w:shd w:val="clear" w:color="auto" w:fill="FFFFFF" w:themeFill="background1"/>
        <w:spacing w:after="0" w:line="240" w:lineRule="auto"/>
        <w:jc w:val="both"/>
        <w:rPr>
          <w:rFonts w:ascii="Arial" w:eastAsia="Times New Roman" w:hAnsi="Arial" w:cs="Arial"/>
          <w:color w:val="3E454C"/>
          <w:sz w:val="24"/>
          <w:szCs w:val="24"/>
          <w:lang w:eastAsia="tr-TR"/>
        </w:rPr>
      </w:pPr>
      <w:r w:rsidRPr="000A4C9B">
        <w:rPr>
          <w:rFonts w:ascii="Times New Roman" w:eastAsia="Times New Roman" w:hAnsi="Times New Roman" w:cs="Times New Roman"/>
          <w:b/>
          <w:bCs/>
          <w:color w:val="000000"/>
          <w:sz w:val="24"/>
          <w:szCs w:val="24"/>
          <w:shd w:val="clear" w:color="auto" w:fill="FFFFFF"/>
          <w:lang w:eastAsia="tr-TR"/>
        </w:rPr>
        <w:t> Çocukların ve gençlerin başlıca sorumlulukları şunlardır:</w:t>
      </w:r>
    </w:p>
    <w:p w:rsidR="000A4C9B" w:rsidRPr="000A4C9B" w:rsidRDefault="000A4C9B" w:rsidP="000A4C9B">
      <w:pPr>
        <w:numPr>
          <w:ilvl w:val="2"/>
          <w:numId w:val="4"/>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Çevrimiçi güvenlik politikalarının geliştirilmesine katkıda bulunmak.</w:t>
      </w:r>
    </w:p>
    <w:p w:rsidR="000A4C9B" w:rsidRPr="000A4C9B" w:rsidRDefault="000A4C9B" w:rsidP="000A4C9B">
      <w:pPr>
        <w:numPr>
          <w:ilvl w:val="2"/>
          <w:numId w:val="4"/>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Okulun Kabul Edilebilir Kullanım Politikalarını (AUP´lar) okumak ve onlara bağlı kalmak.</w:t>
      </w:r>
    </w:p>
    <w:p w:rsidR="000A4C9B" w:rsidRPr="000A4C9B" w:rsidRDefault="000A4C9B" w:rsidP="000A4C9B">
      <w:pPr>
        <w:numPr>
          <w:ilvl w:val="2"/>
          <w:numId w:val="4"/>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Çevrim içi ve çevrimdışı başkalarının hislerine ve haklarına saygı duymak.</w:t>
      </w:r>
    </w:p>
    <w:p w:rsidR="000A4C9B" w:rsidRPr="000A4C9B" w:rsidRDefault="000A4C9B" w:rsidP="000A4C9B">
      <w:pPr>
        <w:numPr>
          <w:ilvl w:val="2"/>
          <w:numId w:val="4"/>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İşler ters giderse, güvenilir bir yetişkinden yardım istemek ve çevrimiçi güvenlik sorunlarıyla karşılaşan diğer kişileri desteklemek.</w:t>
      </w:r>
    </w:p>
    <w:p w:rsidR="000A4C9B" w:rsidRPr="000A4C9B" w:rsidRDefault="000A4C9B" w:rsidP="000A4C9B">
      <w:pPr>
        <w:shd w:val="clear" w:color="auto" w:fill="FFFFFF" w:themeFill="background1"/>
        <w:spacing w:after="0" w:line="240" w:lineRule="auto"/>
        <w:ind w:left="426"/>
        <w:jc w:val="both"/>
        <w:rPr>
          <w:rFonts w:ascii="Arial" w:eastAsia="Times New Roman" w:hAnsi="Arial" w:cs="Arial"/>
          <w:color w:val="3E454C"/>
          <w:sz w:val="24"/>
          <w:szCs w:val="24"/>
          <w:lang w:eastAsia="tr-TR"/>
        </w:rPr>
      </w:pPr>
    </w:p>
    <w:p w:rsidR="000A4C9B" w:rsidRPr="000A4C9B" w:rsidRDefault="000A4C9B" w:rsidP="000A4C9B">
      <w:pPr>
        <w:shd w:val="clear" w:color="auto" w:fill="FFFFFF" w:themeFill="background1"/>
        <w:spacing w:after="0" w:line="240" w:lineRule="auto"/>
        <w:jc w:val="both"/>
        <w:rPr>
          <w:rFonts w:ascii="Arial" w:eastAsia="Times New Roman" w:hAnsi="Arial" w:cs="Arial"/>
          <w:color w:val="000000" w:themeColor="text1"/>
          <w:sz w:val="24"/>
          <w:szCs w:val="24"/>
          <w:lang w:eastAsia="tr-TR"/>
        </w:rPr>
      </w:pPr>
      <w:r w:rsidRPr="000A4C9B">
        <w:rPr>
          <w:rFonts w:ascii="Times New Roman" w:eastAsia="Times New Roman" w:hAnsi="Times New Roman" w:cs="Times New Roman"/>
          <w:b/>
          <w:bCs/>
          <w:color w:val="000000" w:themeColor="text1"/>
          <w:sz w:val="24"/>
          <w:szCs w:val="24"/>
          <w:shd w:val="clear" w:color="auto" w:fill="FFFFFF"/>
          <w:lang w:eastAsia="tr-TR"/>
        </w:rPr>
        <w:t>    Çevrimiçi İletişim ve Teknolojinin Daha Güvenli Kullanımı</w:t>
      </w:r>
      <w:r w:rsidRPr="000A4C9B">
        <w:rPr>
          <w:rFonts w:ascii="Times New Roman" w:eastAsia="Times New Roman" w:hAnsi="Times New Roman" w:cs="Times New Roman"/>
          <w:b/>
          <w:bCs/>
          <w:color w:val="000000" w:themeColor="text1"/>
          <w:sz w:val="24"/>
          <w:szCs w:val="24"/>
          <w:lang w:eastAsia="tr-TR"/>
        </w:rPr>
        <w:t xml:space="preserve">  </w:t>
      </w:r>
      <w:r>
        <w:rPr>
          <w:rFonts w:ascii="Times New Roman" w:eastAsia="Times New Roman" w:hAnsi="Times New Roman" w:cs="Times New Roman"/>
          <w:b/>
          <w:bCs/>
          <w:color w:val="000000" w:themeColor="text1"/>
          <w:sz w:val="24"/>
          <w:szCs w:val="24"/>
          <w:lang w:eastAsia="tr-TR"/>
        </w:rPr>
        <w:t>Okul W</w:t>
      </w:r>
      <w:r w:rsidRPr="000A4C9B">
        <w:rPr>
          <w:rFonts w:ascii="Times New Roman" w:eastAsia="Times New Roman" w:hAnsi="Times New Roman" w:cs="Times New Roman"/>
          <w:b/>
          <w:bCs/>
          <w:color w:val="000000" w:themeColor="text1"/>
          <w:sz w:val="24"/>
          <w:szCs w:val="24"/>
          <w:lang w:eastAsia="tr-TR"/>
        </w:rPr>
        <w:t>eb sitesinin yönetilmesi</w:t>
      </w:r>
    </w:p>
    <w:p w:rsidR="000A4C9B" w:rsidRPr="000A4C9B" w:rsidRDefault="000A4C9B" w:rsidP="000A4C9B">
      <w:pPr>
        <w:numPr>
          <w:ilvl w:val="2"/>
          <w:numId w:val="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Web sitesinde iletişim bilgileri okul adresi, e-posta ve telefon numarası olacaktır. Personel veya öğrencilerin kişisel bilgileri yayınlanmayacaktır.</w:t>
      </w:r>
    </w:p>
    <w:p w:rsidR="000A4C9B" w:rsidRPr="000A4C9B" w:rsidRDefault="000A4C9B" w:rsidP="000A4C9B">
      <w:pPr>
        <w:numPr>
          <w:ilvl w:val="2"/>
          <w:numId w:val="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 Müdürü yayınlanan çevrimiçi içerik için genel yayın sorumluluğunu alacak ve bilgilerin doğru ve uygun olmasını sağlayacaktır.</w:t>
      </w:r>
    </w:p>
    <w:p w:rsidR="000A4C9B" w:rsidRPr="000A4C9B" w:rsidRDefault="000A4C9B" w:rsidP="000A4C9B">
      <w:pPr>
        <w:numPr>
          <w:ilvl w:val="2"/>
          <w:numId w:val="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Web sitesi, erişilebilirlik fikri mülkiyet haklarına saygı, gizlilik politikaları ve telif hakkı da dahil olmak üzere okulun yayın yönergelerine uyacaktır.</w:t>
      </w:r>
    </w:p>
    <w:p w:rsidR="000A4C9B" w:rsidRPr="000A4C9B" w:rsidRDefault="000A4C9B" w:rsidP="000A4C9B">
      <w:pPr>
        <w:numPr>
          <w:ilvl w:val="2"/>
          <w:numId w:val="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Spam maillerden korunmak için e-posta adresleri çevrimiçi olarak dikkatli bir şekilde yayınlanacaktır.</w:t>
      </w:r>
    </w:p>
    <w:p w:rsidR="000A4C9B" w:rsidRPr="000A4C9B" w:rsidRDefault="000A4C9B" w:rsidP="000A4C9B">
      <w:pPr>
        <w:numPr>
          <w:ilvl w:val="2"/>
          <w:numId w:val="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Öğrenci çalışmaları öğrencilerin izniyle ya da ebeveynlerinin izniyle yayınlanacaktır.</w:t>
      </w:r>
    </w:p>
    <w:p w:rsidR="000A4C9B" w:rsidRPr="000A4C9B" w:rsidRDefault="000A4C9B" w:rsidP="000A4C9B">
      <w:pPr>
        <w:numPr>
          <w:ilvl w:val="2"/>
          <w:numId w:val="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 web sitesinin yönetici hesabı, uygun bir şekilde güçlü şifreyle şifrelenerek korunacaktır.</w:t>
      </w:r>
    </w:p>
    <w:p w:rsidR="000A4C9B" w:rsidRPr="000A4C9B" w:rsidRDefault="000A4C9B" w:rsidP="000A4C9B">
      <w:pPr>
        <w:numPr>
          <w:ilvl w:val="2"/>
          <w:numId w:val="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lastRenderedPageBreak/>
        <w:t>Okul, çevrimiçi güvenlik dahil olmak üzere, toplumun üyeleri için okul web sitesinde korunma hakkında bilgi gönderecektir.</w:t>
      </w:r>
    </w:p>
    <w:p w:rsidR="000A4C9B" w:rsidRDefault="000A4C9B" w:rsidP="000A4C9B">
      <w:pPr>
        <w:shd w:val="clear" w:color="auto" w:fill="FFFFFF" w:themeFill="background1"/>
        <w:spacing w:after="0" w:line="240" w:lineRule="auto"/>
        <w:jc w:val="both"/>
        <w:rPr>
          <w:rFonts w:ascii="Times New Roman" w:eastAsia="Times New Roman" w:hAnsi="Times New Roman" w:cs="Times New Roman"/>
          <w:b/>
          <w:bCs/>
          <w:color w:val="000000"/>
          <w:sz w:val="24"/>
          <w:szCs w:val="24"/>
          <w:shd w:val="clear" w:color="auto" w:fill="FFFFFF"/>
          <w:lang w:eastAsia="tr-TR"/>
        </w:rPr>
      </w:pPr>
    </w:p>
    <w:p w:rsidR="000A4C9B" w:rsidRPr="000A4C9B" w:rsidRDefault="000A4C9B" w:rsidP="000A4C9B">
      <w:pPr>
        <w:shd w:val="clear" w:color="auto" w:fill="FFFFFF" w:themeFill="background1"/>
        <w:spacing w:after="0" w:line="240" w:lineRule="auto"/>
        <w:jc w:val="both"/>
        <w:rPr>
          <w:rFonts w:ascii="Arial" w:eastAsia="Times New Roman" w:hAnsi="Arial" w:cs="Arial"/>
          <w:color w:val="3E454C"/>
          <w:sz w:val="24"/>
          <w:szCs w:val="24"/>
          <w:lang w:eastAsia="tr-TR"/>
        </w:rPr>
      </w:pPr>
      <w:r>
        <w:rPr>
          <w:rFonts w:ascii="Times New Roman" w:eastAsia="Times New Roman" w:hAnsi="Times New Roman" w:cs="Times New Roman"/>
          <w:b/>
          <w:bCs/>
          <w:color w:val="000000"/>
          <w:sz w:val="24"/>
          <w:szCs w:val="24"/>
          <w:shd w:val="clear" w:color="auto" w:fill="FFFFFF"/>
          <w:lang w:eastAsia="tr-TR"/>
        </w:rPr>
        <w:t>Çevrimiçi Görüntü ve Videolar Y</w:t>
      </w:r>
      <w:r w:rsidRPr="000A4C9B">
        <w:rPr>
          <w:rFonts w:ascii="Times New Roman" w:eastAsia="Times New Roman" w:hAnsi="Times New Roman" w:cs="Times New Roman"/>
          <w:b/>
          <w:bCs/>
          <w:color w:val="000000"/>
          <w:sz w:val="24"/>
          <w:szCs w:val="24"/>
          <w:shd w:val="clear" w:color="auto" w:fill="FFFFFF"/>
          <w:lang w:eastAsia="tr-TR"/>
        </w:rPr>
        <w:t>ayınlama</w:t>
      </w:r>
    </w:p>
    <w:p w:rsidR="000A4C9B" w:rsidRPr="000A4C9B" w:rsidRDefault="000A4C9B" w:rsidP="000A4C9B">
      <w:pPr>
        <w:numPr>
          <w:ilvl w:val="2"/>
          <w:numId w:val="10"/>
        </w:numPr>
        <w:shd w:val="clear" w:color="auto" w:fill="FFFFFF" w:themeFill="background1"/>
        <w:tabs>
          <w:tab w:val="clear" w:pos="2160"/>
          <w:tab w:val="num" w:pos="851"/>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 çevrimiçi paylaşılan tüm resimlerin ve videoların okul resim kullanımı politikasına uygun şekilde kullanılmasını sağlayacaktır.</w:t>
      </w:r>
    </w:p>
    <w:p w:rsidR="000A4C9B" w:rsidRPr="000A4C9B" w:rsidRDefault="000A4C9B" w:rsidP="000A4C9B">
      <w:pPr>
        <w:numPr>
          <w:ilvl w:val="2"/>
          <w:numId w:val="10"/>
        </w:numPr>
        <w:shd w:val="clear" w:color="auto" w:fill="FFFFFF" w:themeFill="background1"/>
        <w:tabs>
          <w:tab w:val="clear" w:pos="2160"/>
          <w:tab w:val="num" w:pos="851"/>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 ,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0A4C9B" w:rsidRPr="000A4C9B" w:rsidRDefault="000A4C9B" w:rsidP="000A4C9B">
      <w:pPr>
        <w:numPr>
          <w:ilvl w:val="2"/>
          <w:numId w:val="10"/>
        </w:numPr>
        <w:shd w:val="clear" w:color="auto" w:fill="FFFFFF" w:themeFill="background1"/>
        <w:tabs>
          <w:tab w:val="clear" w:pos="2160"/>
          <w:tab w:val="num" w:pos="851"/>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Görüntü politikasına uygun olarak, öğrencilerin resimlerinin / videolarının elektronik olarak yayınlanmasından önce her zaman ebeveynlerin yazılı izni alınacaktır. Projenin her aşamasında öğrencilerin yüzleri ve kişisel bilgileri gizli tutulacaktır.</w:t>
      </w:r>
    </w:p>
    <w:p w:rsidR="000A4C9B" w:rsidRPr="000A4C9B" w:rsidRDefault="000A4C9B" w:rsidP="000A4C9B">
      <w:pPr>
        <w:shd w:val="clear" w:color="auto" w:fill="FFFFFF" w:themeFill="background1"/>
        <w:spacing w:after="0" w:line="240" w:lineRule="auto"/>
        <w:ind w:left="426"/>
        <w:jc w:val="both"/>
        <w:rPr>
          <w:rFonts w:ascii="Arial" w:eastAsia="Times New Roman" w:hAnsi="Arial" w:cs="Arial"/>
          <w:color w:val="3E454C"/>
          <w:sz w:val="24"/>
          <w:szCs w:val="24"/>
          <w:lang w:eastAsia="tr-TR"/>
        </w:rPr>
      </w:pPr>
    </w:p>
    <w:p w:rsidR="000A4C9B" w:rsidRPr="000A4C9B" w:rsidRDefault="000A4C9B" w:rsidP="000A4C9B">
      <w:pPr>
        <w:shd w:val="clear" w:color="auto" w:fill="FFFFFF" w:themeFill="background1"/>
        <w:spacing w:after="0" w:line="240" w:lineRule="auto"/>
        <w:jc w:val="both"/>
        <w:rPr>
          <w:rFonts w:ascii="Arial" w:eastAsia="Times New Roman" w:hAnsi="Arial" w:cs="Arial"/>
          <w:color w:val="3E454C"/>
          <w:sz w:val="24"/>
          <w:szCs w:val="24"/>
          <w:lang w:eastAsia="tr-TR"/>
        </w:rPr>
      </w:pPr>
      <w:r w:rsidRPr="000A4C9B">
        <w:rPr>
          <w:rFonts w:ascii="Times New Roman" w:eastAsia="Times New Roman" w:hAnsi="Times New Roman" w:cs="Times New Roman"/>
          <w:b/>
          <w:bCs/>
          <w:color w:val="000000"/>
          <w:sz w:val="24"/>
          <w:szCs w:val="24"/>
          <w:shd w:val="clear" w:color="auto" w:fill="FFFFFF"/>
          <w:lang w:eastAsia="tr-TR"/>
        </w:rPr>
        <w:t>     Kullanıcılar</w:t>
      </w:r>
    </w:p>
    <w:p w:rsidR="000A4C9B" w:rsidRPr="000A4C9B" w:rsidRDefault="000A4C9B" w:rsidP="000A4C9B">
      <w:pPr>
        <w:numPr>
          <w:ilvl w:val="2"/>
          <w:numId w:val="12"/>
        </w:numPr>
        <w:shd w:val="clear" w:color="auto" w:fill="FFFFFF" w:themeFill="background1"/>
        <w:tabs>
          <w:tab w:val="clear" w:pos="2160"/>
          <w:tab w:val="num" w:pos="709"/>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Öğrenciler, bir video konferans araması veya mesajı hazırlamadan veya cevaplamadan önce bir öğretmenin izin isteyecektir.</w:t>
      </w:r>
    </w:p>
    <w:p w:rsidR="000A4C9B" w:rsidRPr="000A4C9B" w:rsidRDefault="000A4C9B" w:rsidP="000A4C9B">
      <w:pPr>
        <w:numPr>
          <w:ilvl w:val="2"/>
          <w:numId w:val="12"/>
        </w:numPr>
        <w:shd w:val="clear" w:color="auto" w:fill="FFFFFF" w:themeFill="background1"/>
        <w:tabs>
          <w:tab w:val="clear" w:pos="2160"/>
          <w:tab w:val="num" w:pos="709"/>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Video konferans, öğrencilerin yaşı ve yeteneği için uygun bir şekilde denetlenecek.</w:t>
      </w:r>
    </w:p>
    <w:p w:rsidR="000A4C9B" w:rsidRPr="000A4C9B" w:rsidRDefault="000A4C9B" w:rsidP="000A4C9B">
      <w:pPr>
        <w:numPr>
          <w:ilvl w:val="2"/>
          <w:numId w:val="12"/>
        </w:numPr>
        <w:shd w:val="clear" w:color="auto" w:fill="FFFFFF" w:themeFill="background1"/>
        <w:tabs>
          <w:tab w:val="clear" w:pos="2160"/>
          <w:tab w:val="num" w:pos="709"/>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Velilerin rızası, çocuklar video konferans faaliyetlerine katılmadan önce alınacaktır.</w:t>
      </w:r>
    </w:p>
    <w:p w:rsidR="000A4C9B" w:rsidRPr="000A4C9B" w:rsidRDefault="000A4C9B" w:rsidP="000A4C9B">
      <w:pPr>
        <w:numPr>
          <w:ilvl w:val="2"/>
          <w:numId w:val="12"/>
        </w:numPr>
        <w:shd w:val="clear" w:color="auto" w:fill="FFFFFF" w:themeFill="background1"/>
        <w:tabs>
          <w:tab w:val="clear" w:pos="2160"/>
          <w:tab w:val="num" w:pos="709"/>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Video konferans, sağlam bir risk değerlendirmesini takiben, resmi ve onaylanmış iletişim kanalları vasıtasıyla gerçekleşecektir</w:t>
      </w:r>
    </w:p>
    <w:p w:rsidR="000A4C9B" w:rsidRPr="000A4C9B" w:rsidRDefault="000A4C9B" w:rsidP="000A4C9B">
      <w:pPr>
        <w:numPr>
          <w:ilvl w:val="2"/>
          <w:numId w:val="12"/>
        </w:numPr>
        <w:shd w:val="clear" w:color="auto" w:fill="FFFFFF" w:themeFill="background1"/>
        <w:tabs>
          <w:tab w:val="clear" w:pos="2160"/>
          <w:tab w:val="num" w:pos="709"/>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Sadece ana yöneticilere video konferans yönetim alanlarına veya uzaktan kumanda sayfalarına erişim hakkı verilecektir.</w:t>
      </w:r>
    </w:p>
    <w:p w:rsidR="000A4C9B" w:rsidRPr="000A4C9B" w:rsidRDefault="000A4C9B" w:rsidP="000A4C9B">
      <w:pPr>
        <w:numPr>
          <w:ilvl w:val="2"/>
          <w:numId w:val="12"/>
        </w:numPr>
        <w:shd w:val="clear" w:color="auto" w:fill="FFFFFF" w:themeFill="background1"/>
        <w:tabs>
          <w:tab w:val="clear" w:pos="2160"/>
          <w:tab w:val="num" w:pos="709"/>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Eğitimsel video konferans servisleri için özel oturum açma ve şifre bilgileri yalnızca personellere verilecek ve gizli tutulacak.</w:t>
      </w:r>
    </w:p>
    <w:p w:rsidR="000A4C9B" w:rsidRDefault="000A4C9B" w:rsidP="000A4C9B">
      <w:pPr>
        <w:shd w:val="clear" w:color="auto" w:fill="FFFFFF" w:themeFill="background1"/>
        <w:spacing w:after="0" w:line="240" w:lineRule="auto"/>
        <w:jc w:val="both"/>
        <w:rPr>
          <w:rFonts w:ascii="Times New Roman" w:eastAsia="Times New Roman" w:hAnsi="Times New Roman" w:cs="Times New Roman"/>
          <w:b/>
          <w:bCs/>
          <w:color w:val="000000"/>
          <w:sz w:val="24"/>
          <w:szCs w:val="24"/>
          <w:shd w:val="clear" w:color="auto" w:fill="FFFFFF"/>
          <w:lang w:eastAsia="tr-TR"/>
        </w:rPr>
      </w:pPr>
    </w:p>
    <w:p w:rsidR="000A4C9B" w:rsidRPr="000A4C9B" w:rsidRDefault="000A4C9B" w:rsidP="000A4C9B">
      <w:pPr>
        <w:shd w:val="clear" w:color="auto" w:fill="FFFFFF" w:themeFill="background1"/>
        <w:spacing w:after="0" w:line="240" w:lineRule="auto"/>
        <w:jc w:val="both"/>
        <w:rPr>
          <w:rFonts w:ascii="Arial" w:eastAsia="Times New Roman" w:hAnsi="Arial" w:cs="Arial"/>
          <w:color w:val="3E454C"/>
          <w:sz w:val="24"/>
          <w:szCs w:val="24"/>
          <w:lang w:eastAsia="tr-TR"/>
        </w:rPr>
      </w:pPr>
      <w:r w:rsidRPr="000A4C9B">
        <w:rPr>
          <w:rFonts w:ascii="Times New Roman" w:eastAsia="Times New Roman" w:hAnsi="Times New Roman" w:cs="Times New Roman"/>
          <w:b/>
          <w:bCs/>
          <w:color w:val="000000"/>
          <w:sz w:val="24"/>
          <w:szCs w:val="24"/>
          <w:shd w:val="clear" w:color="auto" w:fill="FFFFFF"/>
          <w:lang w:eastAsia="tr-TR"/>
        </w:rPr>
        <w:t>  İçerik</w:t>
      </w:r>
    </w:p>
    <w:p w:rsidR="000A4C9B" w:rsidRPr="000A4C9B" w:rsidRDefault="000A4C9B" w:rsidP="000A4C9B">
      <w:pPr>
        <w:numPr>
          <w:ilvl w:val="1"/>
          <w:numId w:val="13"/>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0A4C9B" w:rsidRPr="000A4C9B" w:rsidRDefault="000A4C9B" w:rsidP="000A4C9B">
      <w:pPr>
        <w:numPr>
          <w:ilvl w:val="1"/>
          <w:numId w:val="13"/>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Üçüncü taraf materyalleri dahil edilecekse, okul üçüncü şahsın fikri mülkiyet haklarını ihlal etmekten kaçınmak için bu kaydın kabul edilebilir olup olmadığını kontrol edecektir.</w:t>
      </w:r>
    </w:p>
    <w:p w:rsidR="000A4C9B" w:rsidRPr="000A4C9B" w:rsidRDefault="000A4C9B" w:rsidP="000A4C9B">
      <w:pPr>
        <w:numPr>
          <w:ilvl w:val="1"/>
          <w:numId w:val="13"/>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 bir video konferansa katılmadan önce diğer konferans katılımcılarıyla diyalog kuracak. Okul değilse, okul sınıf için uygun olan materyali teslim aldığını kontrol edecektir.</w:t>
      </w:r>
    </w:p>
    <w:p w:rsidR="000A4C9B" w:rsidRPr="000A4C9B" w:rsidRDefault="000A4C9B" w:rsidP="000A4C9B">
      <w:pPr>
        <w:numPr>
          <w:ilvl w:val="1"/>
          <w:numId w:val="13"/>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İnternetin ve ilgili cihazların uygun ve güvenli derslik kullanımı</w:t>
      </w:r>
    </w:p>
    <w:p w:rsidR="000A4C9B" w:rsidRPr="000A4C9B" w:rsidRDefault="000A4C9B" w:rsidP="000A4C9B">
      <w:pPr>
        <w:numPr>
          <w:ilvl w:val="1"/>
          <w:numId w:val="13"/>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0A4C9B" w:rsidRPr="000A4C9B" w:rsidRDefault="000A4C9B" w:rsidP="000A4C9B">
      <w:pPr>
        <w:numPr>
          <w:ilvl w:val="1"/>
          <w:numId w:val="13"/>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Okulun internet erişimi eğitimi geliştirmek ve genişletmek için tasarlanacaktır.</w:t>
      </w:r>
    </w:p>
    <w:p w:rsidR="000A4C9B" w:rsidRPr="000A4C9B" w:rsidRDefault="000A4C9B" w:rsidP="000A4C9B">
      <w:pPr>
        <w:numPr>
          <w:ilvl w:val="1"/>
          <w:numId w:val="13"/>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İnternet erişim seviyeleri müfredat gerekliliklerini ve öğrencilerin yaş ve yeteneklerini yansıtacak şekilde gözden geçirilecektir.</w:t>
      </w:r>
    </w:p>
    <w:p w:rsidR="000A4C9B" w:rsidRPr="000A4C9B" w:rsidRDefault="000A4C9B" w:rsidP="000A4C9B">
      <w:pPr>
        <w:numPr>
          <w:ilvl w:val="1"/>
          <w:numId w:val="13"/>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Çalışanların tüm üyeleri, çocukları korumak için tek başına filtrelemeye güvenmeyeceklerinin farkındadır ve gözetim, sınıf yönetimi ve güvenli ve sorumlu kullanım eğitimi önemlidir.</w:t>
      </w:r>
    </w:p>
    <w:p w:rsidR="000A4C9B" w:rsidRPr="000A4C9B" w:rsidRDefault="000A4C9B" w:rsidP="000A4C9B">
      <w:pPr>
        <w:numPr>
          <w:ilvl w:val="1"/>
          <w:numId w:val="13"/>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İçerik; Öğrencilerin yaşlarına ve yeteneklerine uygun olacaktır.</w:t>
      </w:r>
    </w:p>
    <w:p w:rsidR="000A4C9B" w:rsidRPr="000A4C9B" w:rsidRDefault="000A4C9B" w:rsidP="000A4C9B">
      <w:pPr>
        <w:numPr>
          <w:ilvl w:val="1"/>
          <w:numId w:val="13"/>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Tüm okul ait cihazlar, okulun Kabul Edilebilir Kullanım Politikasına uygun olarak ve uygun güvenlik ve güvenlik önlemleri alınarak kullanılacaktır.</w:t>
      </w:r>
    </w:p>
    <w:p w:rsidR="000A4C9B" w:rsidRPr="000A4C9B" w:rsidRDefault="000A4C9B" w:rsidP="000A4C9B">
      <w:pPr>
        <w:numPr>
          <w:ilvl w:val="1"/>
          <w:numId w:val="13"/>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lastRenderedPageBreak/>
        <w:t>Personel üyeleri, web sitelerini, araçlarını ve uygulamalarını sınıfta kullanmadan önce veya evde kullanmayı önerirken daima değerlendirecektir.</w:t>
      </w:r>
    </w:p>
    <w:p w:rsidR="000A4C9B" w:rsidRPr="000A4C9B" w:rsidRDefault="000A4C9B" w:rsidP="000A4C9B">
      <w:pPr>
        <w:numPr>
          <w:ilvl w:val="1"/>
          <w:numId w:val="13"/>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Öğrenciler, bilginin konumlanması, alınması ve değerlendirilmesi becerileri de dahil olmak üzere, İnternette araştırmada etkili kullanımı konusunda eğitilecektir.</w:t>
      </w:r>
    </w:p>
    <w:p w:rsidR="000A4C9B" w:rsidRPr="000A4C9B" w:rsidRDefault="000A4C9B" w:rsidP="000A4C9B">
      <w:pPr>
        <w:numPr>
          <w:ilvl w:val="1"/>
          <w:numId w:val="13"/>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 personelin ve öğrencilerin İnternet´ten türetilen materyallerin telif hakkı yasalarına uygun olmasını ve bilgi kaynaklarını kabul etmesini sağlayacaktır.</w:t>
      </w:r>
    </w:p>
    <w:p w:rsidR="000A4C9B" w:rsidRPr="000A4C9B" w:rsidRDefault="000A4C9B" w:rsidP="000A4C9B">
      <w:pPr>
        <w:numPr>
          <w:ilvl w:val="1"/>
          <w:numId w:val="13"/>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Öğrencilere, okudukları ve ya gösterilen bilgilerin doğruluğunu kabul etmeden önce eleştirel düşünmeleri öğretilecektir.</w:t>
      </w:r>
    </w:p>
    <w:p w:rsidR="000A4C9B" w:rsidRPr="000A4C9B" w:rsidRDefault="000A4C9B" w:rsidP="000A4C9B">
      <w:pPr>
        <w:numPr>
          <w:ilvl w:val="1"/>
          <w:numId w:val="13"/>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Çevrimiçi materyallerin değerlendirilmesi, her konuda öğretme ve öğrenmenin bir parçasıdır ve müfredatta bir bütün olarak görülür.</w:t>
      </w:r>
    </w:p>
    <w:p w:rsidR="000A4C9B" w:rsidRPr="000A4C9B" w:rsidRDefault="000A4C9B" w:rsidP="000A4C9B">
      <w:pPr>
        <w:numPr>
          <w:ilvl w:val="1"/>
          <w:numId w:val="13"/>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 öğrencileri ve çalışanlarımızın güvenli ve gizli bir ortamda iletişim kurmalarını ve işbirliği yapmalarını sağlamak için interneti kullanmaktadır.</w:t>
      </w:r>
    </w:p>
    <w:p w:rsidR="000A4C9B" w:rsidRDefault="000A4C9B" w:rsidP="000A4C9B">
      <w:pPr>
        <w:shd w:val="clear" w:color="auto" w:fill="FFFFFF" w:themeFill="background1"/>
        <w:spacing w:after="0" w:line="240" w:lineRule="auto"/>
        <w:ind w:left="66"/>
        <w:jc w:val="both"/>
        <w:rPr>
          <w:rFonts w:ascii="Times New Roman" w:eastAsia="Times New Roman" w:hAnsi="Times New Roman" w:cs="Times New Roman"/>
          <w:b/>
          <w:bCs/>
          <w:color w:val="000000"/>
          <w:sz w:val="24"/>
          <w:szCs w:val="24"/>
          <w:shd w:val="clear" w:color="auto" w:fill="FFFFFF"/>
          <w:lang w:eastAsia="tr-TR"/>
        </w:rPr>
      </w:pPr>
    </w:p>
    <w:p w:rsidR="000A4C9B" w:rsidRPr="000A4C9B" w:rsidRDefault="000A4C9B" w:rsidP="000A4C9B">
      <w:pPr>
        <w:shd w:val="clear" w:color="auto" w:fill="FFFFFF" w:themeFill="background1"/>
        <w:spacing w:after="0" w:line="240" w:lineRule="auto"/>
        <w:jc w:val="both"/>
        <w:rPr>
          <w:rFonts w:ascii="Arial" w:eastAsia="Times New Roman" w:hAnsi="Arial" w:cs="Arial"/>
          <w:color w:val="3E454C"/>
          <w:sz w:val="24"/>
          <w:szCs w:val="24"/>
          <w:lang w:eastAsia="tr-TR"/>
        </w:rPr>
      </w:pPr>
      <w:r>
        <w:rPr>
          <w:rFonts w:ascii="Times New Roman" w:eastAsia="Times New Roman" w:hAnsi="Times New Roman" w:cs="Times New Roman"/>
          <w:b/>
          <w:bCs/>
          <w:color w:val="000000"/>
          <w:sz w:val="24"/>
          <w:szCs w:val="24"/>
          <w:shd w:val="clear" w:color="auto" w:fill="FFFFFF"/>
          <w:lang w:eastAsia="tr-TR"/>
        </w:rPr>
        <w:t>  Öğrencilerin Kişisel Cihazlarını ve Cep T</w:t>
      </w:r>
      <w:r w:rsidRPr="000A4C9B">
        <w:rPr>
          <w:rFonts w:ascii="Times New Roman" w:eastAsia="Times New Roman" w:hAnsi="Times New Roman" w:cs="Times New Roman"/>
          <w:b/>
          <w:bCs/>
          <w:color w:val="000000"/>
          <w:sz w:val="24"/>
          <w:szCs w:val="24"/>
          <w:shd w:val="clear" w:color="auto" w:fill="FFFFFF"/>
          <w:lang w:eastAsia="tr-TR"/>
        </w:rPr>
        <w:t>elefo</w:t>
      </w:r>
      <w:r>
        <w:rPr>
          <w:rFonts w:ascii="Times New Roman" w:eastAsia="Times New Roman" w:hAnsi="Times New Roman" w:cs="Times New Roman"/>
          <w:b/>
          <w:bCs/>
          <w:color w:val="000000"/>
          <w:sz w:val="24"/>
          <w:szCs w:val="24"/>
          <w:shd w:val="clear" w:color="auto" w:fill="FFFFFF"/>
          <w:lang w:eastAsia="tr-TR"/>
        </w:rPr>
        <w:t>nlarını K</w:t>
      </w:r>
      <w:r w:rsidRPr="000A4C9B">
        <w:rPr>
          <w:rFonts w:ascii="Times New Roman" w:eastAsia="Times New Roman" w:hAnsi="Times New Roman" w:cs="Times New Roman"/>
          <w:b/>
          <w:bCs/>
          <w:color w:val="000000"/>
          <w:sz w:val="24"/>
          <w:szCs w:val="24"/>
          <w:shd w:val="clear" w:color="auto" w:fill="FFFFFF"/>
          <w:lang w:eastAsia="tr-TR"/>
        </w:rPr>
        <w:t>ullanımı</w:t>
      </w:r>
    </w:p>
    <w:p w:rsidR="000A4C9B" w:rsidRPr="000A4C9B" w:rsidRDefault="000A4C9B" w:rsidP="000A4C9B">
      <w:pPr>
        <w:numPr>
          <w:ilvl w:val="1"/>
          <w:numId w:val="14"/>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Öğrenciler, kişisel cihazların ve cep telefonlarının güvenli ve uygun kullanımı konusunda eğitim alacaklardır.</w:t>
      </w:r>
    </w:p>
    <w:p w:rsidR="000A4C9B" w:rsidRPr="000A4C9B" w:rsidRDefault="000A4C9B" w:rsidP="000A4C9B">
      <w:pPr>
        <w:numPr>
          <w:ilvl w:val="1"/>
          <w:numId w:val="14"/>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0A4C9B" w:rsidRPr="000A4C9B" w:rsidRDefault="000A4C9B" w:rsidP="000A4C9B">
      <w:pPr>
        <w:numPr>
          <w:ilvl w:val="1"/>
          <w:numId w:val="14"/>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Çocukların cep telefonlarının ve kişisel cihazların tüm kullanımları, kabul edilebilir kullanım politikasına uygun olarak gerçekleşecektir.</w:t>
      </w:r>
    </w:p>
    <w:p w:rsidR="000A4C9B" w:rsidRPr="000A4C9B" w:rsidRDefault="000A4C9B" w:rsidP="000A4C9B">
      <w:pPr>
        <w:numPr>
          <w:ilvl w:val="1"/>
          <w:numId w:val="14"/>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0A4C9B" w:rsidRPr="000A4C9B" w:rsidRDefault="000A4C9B" w:rsidP="000A4C9B">
      <w:pPr>
        <w:numPr>
          <w:ilvl w:val="1"/>
          <w:numId w:val="14"/>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Çocukların cep telefonlarını veya kişisel cihazlarını eğitim etkinliğinde kullanımı, okul idaresi tarafından onaylandığında gerçekleşecektir.</w:t>
      </w:r>
    </w:p>
    <w:p w:rsidR="000A4C9B" w:rsidRPr="000A4C9B" w:rsidRDefault="000A4C9B" w:rsidP="000A4C9B">
      <w:pPr>
        <w:numPr>
          <w:ilvl w:val="1"/>
          <w:numId w:val="14"/>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Bir öğrenci ebeveynlerini arama gereği duyduğunda, okul telefonunu kullanmasına izin verilecektir.</w:t>
      </w:r>
    </w:p>
    <w:p w:rsidR="000A4C9B" w:rsidRPr="000A4C9B" w:rsidRDefault="000A4C9B" w:rsidP="000A4C9B">
      <w:pPr>
        <w:numPr>
          <w:ilvl w:val="1"/>
          <w:numId w:val="14"/>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Ebeveynlerin okul saatlerinde cep telefonuyla çocuklarıyla iletişim kurmamaları, okul idaresine başvurmaları önerilir. İstisnai durumlarda öğretmenin onayladığı şekilde istisnalara izin verilebilir.</w:t>
      </w:r>
    </w:p>
    <w:p w:rsidR="000A4C9B" w:rsidRPr="000A4C9B" w:rsidRDefault="000A4C9B" w:rsidP="000A4C9B">
      <w:pPr>
        <w:numPr>
          <w:ilvl w:val="1"/>
          <w:numId w:val="14"/>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Öğrenciler, telefon numaralarını yalnızca güvenilir arkadaşlarına ve aile üyelerine vermelidirler.</w:t>
      </w:r>
    </w:p>
    <w:p w:rsidR="000A4C9B" w:rsidRPr="000A4C9B" w:rsidRDefault="000A4C9B" w:rsidP="000A4C9B">
      <w:pPr>
        <w:numPr>
          <w:ilvl w:val="1"/>
          <w:numId w:val="14"/>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Öğrencilere, cep telefonlarının ve kişisel cihazların güvenli ve uygun bir şekilde kullanımı öğretilecek ve sınırların ve sonuçların farkına varılacaktır.</w:t>
      </w:r>
    </w:p>
    <w:p w:rsidR="000A4C9B" w:rsidRPr="000A4C9B" w:rsidRDefault="000A4C9B" w:rsidP="000A4C9B">
      <w:pPr>
        <w:numPr>
          <w:ilvl w:val="1"/>
          <w:numId w:val="14"/>
        </w:numPr>
        <w:shd w:val="clear" w:color="auto" w:fill="FFFFFF" w:themeFill="background1"/>
        <w:tabs>
          <w:tab w:val="clear" w:pos="144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Öğrencinin kişisel cihazında veya cep telefonunda bulunan materyalin yasadışı olabileceği veya cezai bir suçla ilgili kanıt sağlayabileceğinden şüpheleniliyorsa, cihaz daha ayrıntılı araştırma için polise teslim edilir.</w:t>
      </w:r>
    </w:p>
    <w:p w:rsidR="000A4C9B" w:rsidRPr="000A4C9B" w:rsidRDefault="000A4C9B" w:rsidP="000A4C9B">
      <w:pPr>
        <w:shd w:val="clear" w:color="auto" w:fill="FFFFFF" w:themeFill="background1"/>
        <w:spacing w:after="0" w:line="240" w:lineRule="auto"/>
        <w:ind w:left="426"/>
        <w:jc w:val="both"/>
        <w:rPr>
          <w:rFonts w:ascii="Arial" w:eastAsia="Times New Roman" w:hAnsi="Arial" w:cs="Arial"/>
          <w:color w:val="3E454C"/>
          <w:sz w:val="24"/>
          <w:szCs w:val="24"/>
          <w:lang w:eastAsia="tr-TR"/>
        </w:rPr>
      </w:pPr>
    </w:p>
    <w:p w:rsidR="003B4ED0" w:rsidRDefault="003B4ED0" w:rsidP="000A4C9B">
      <w:pPr>
        <w:shd w:val="clear" w:color="auto" w:fill="FFFFFF" w:themeFill="background1"/>
        <w:spacing w:after="0" w:line="240" w:lineRule="auto"/>
        <w:jc w:val="both"/>
        <w:rPr>
          <w:rFonts w:ascii="Times New Roman" w:eastAsia="Times New Roman" w:hAnsi="Times New Roman" w:cs="Times New Roman"/>
          <w:b/>
          <w:bCs/>
          <w:color w:val="000000"/>
          <w:sz w:val="24"/>
          <w:szCs w:val="24"/>
          <w:shd w:val="clear" w:color="auto" w:fill="FFFFFF"/>
          <w:lang w:eastAsia="tr-TR"/>
        </w:rPr>
      </w:pPr>
    </w:p>
    <w:p w:rsidR="003B4ED0" w:rsidRDefault="003B4ED0" w:rsidP="000A4C9B">
      <w:pPr>
        <w:shd w:val="clear" w:color="auto" w:fill="FFFFFF" w:themeFill="background1"/>
        <w:spacing w:after="0" w:line="240" w:lineRule="auto"/>
        <w:jc w:val="both"/>
        <w:rPr>
          <w:rFonts w:ascii="Times New Roman" w:eastAsia="Times New Roman" w:hAnsi="Times New Roman" w:cs="Times New Roman"/>
          <w:b/>
          <w:bCs/>
          <w:color w:val="000000"/>
          <w:sz w:val="24"/>
          <w:szCs w:val="24"/>
          <w:shd w:val="clear" w:color="auto" w:fill="FFFFFF"/>
          <w:lang w:eastAsia="tr-TR"/>
        </w:rPr>
      </w:pPr>
    </w:p>
    <w:p w:rsidR="003B4ED0" w:rsidRDefault="003B4ED0" w:rsidP="000A4C9B">
      <w:pPr>
        <w:shd w:val="clear" w:color="auto" w:fill="FFFFFF" w:themeFill="background1"/>
        <w:spacing w:after="0" w:line="240" w:lineRule="auto"/>
        <w:jc w:val="both"/>
        <w:rPr>
          <w:rFonts w:ascii="Times New Roman" w:eastAsia="Times New Roman" w:hAnsi="Times New Roman" w:cs="Times New Roman"/>
          <w:b/>
          <w:bCs/>
          <w:color w:val="000000"/>
          <w:sz w:val="24"/>
          <w:szCs w:val="24"/>
          <w:shd w:val="clear" w:color="auto" w:fill="FFFFFF"/>
          <w:lang w:eastAsia="tr-TR"/>
        </w:rPr>
      </w:pPr>
    </w:p>
    <w:p w:rsidR="003B4ED0" w:rsidRDefault="003B4ED0" w:rsidP="000A4C9B">
      <w:pPr>
        <w:shd w:val="clear" w:color="auto" w:fill="FFFFFF" w:themeFill="background1"/>
        <w:spacing w:after="0" w:line="240" w:lineRule="auto"/>
        <w:jc w:val="both"/>
        <w:rPr>
          <w:rFonts w:ascii="Times New Roman" w:eastAsia="Times New Roman" w:hAnsi="Times New Roman" w:cs="Times New Roman"/>
          <w:b/>
          <w:bCs/>
          <w:color w:val="000000"/>
          <w:sz w:val="24"/>
          <w:szCs w:val="24"/>
          <w:shd w:val="clear" w:color="auto" w:fill="FFFFFF"/>
          <w:lang w:eastAsia="tr-TR"/>
        </w:rPr>
      </w:pPr>
    </w:p>
    <w:p w:rsidR="003B4ED0" w:rsidRDefault="003B4ED0" w:rsidP="000A4C9B">
      <w:pPr>
        <w:shd w:val="clear" w:color="auto" w:fill="FFFFFF" w:themeFill="background1"/>
        <w:spacing w:after="0" w:line="240" w:lineRule="auto"/>
        <w:jc w:val="both"/>
        <w:rPr>
          <w:rFonts w:ascii="Times New Roman" w:eastAsia="Times New Roman" w:hAnsi="Times New Roman" w:cs="Times New Roman"/>
          <w:b/>
          <w:bCs/>
          <w:color w:val="000000"/>
          <w:sz w:val="24"/>
          <w:szCs w:val="24"/>
          <w:shd w:val="clear" w:color="auto" w:fill="FFFFFF"/>
          <w:lang w:eastAsia="tr-TR"/>
        </w:rPr>
      </w:pPr>
    </w:p>
    <w:p w:rsidR="003B4ED0" w:rsidRDefault="003B4ED0" w:rsidP="000A4C9B">
      <w:pPr>
        <w:shd w:val="clear" w:color="auto" w:fill="FFFFFF" w:themeFill="background1"/>
        <w:spacing w:after="0" w:line="240" w:lineRule="auto"/>
        <w:jc w:val="both"/>
        <w:rPr>
          <w:rFonts w:ascii="Times New Roman" w:eastAsia="Times New Roman" w:hAnsi="Times New Roman" w:cs="Times New Roman"/>
          <w:b/>
          <w:bCs/>
          <w:color w:val="000000"/>
          <w:sz w:val="24"/>
          <w:szCs w:val="24"/>
          <w:shd w:val="clear" w:color="auto" w:fill="FFFFFF"/>
          <w:lang w:eastAsia="tr-TR"/>
        </w:rPr>
      </w:pPr>
    </w:p>
    <w:p w:rsidR="003B4ED0" w:rsidRDefault="003B4ED0" w:rsidP="000A4C9B">
      <w:pPr>
        <w:shd w:val="clear" w:color="auto" w:fill="FFFFFF" w:themeFill="background1"/>
        <w:spacing w:after="0" w:line="240" w:lineRule="auto"/>
        <w:jc w:val="both"/>
        <w:rPr>
          <w:rFonts w:ascii="Times New Roman" w:eastAsia="Times New Roman" w:hAnsi="Times New Roman" w:cs="Times New Roman"/>
          <w:b/>
          <w:bCs/>
          <w:color w:val="000000"/>
          <w:sz w:val="24"/>
          <w:szCs w:val="24"/>
          <w:shd w:val="clear" w:color="auto" w:fill="FFFFFF"/>
          <w:lang w:eastAsia="tr-TR"/>
        </w:rPr>
      </w:pPr>
    </w:p>
    <w:p w:rsidR="003B4ED0" w:rsidRDefault="003B4ED0" w:rsidP="000A4C9B">
      <w:pPr>
        <w:shd w:val="clear" w:color="auto" w:fill="FFFFFF" w:themeFill="background1"/>
        <w:spacing w:after="0" w:line="240" w:lineRule="auto"/>
        <w:jc w:val="both"/>
        <w:rPr>
          <w:rFonts w:ascii="Times New Roman" w:eastAsia="Times New Roman" w:hAnsi="Times New Roman" w:cs="Times New Roman"/>
          <w:b/>
          <w:bCs/>
          <w:color w:val="000000"/>
          <w:sz w:val="24"/>
          <w:szCs w:val="24"/>
          <w:shd w:val="clear" w:color="auto" w:fill="FFFFFF"/>
          <w:lang w:eastAsia="tr-TR"/>
        </w:rPr>
      </w:pPr>
    </w:p>
    <w:p w:rsidR="003B4ED0" w:rsidRDefault="003B4ED0" w:rsidP="000A4C9B">
      <w:pPr>
        <w:shd w:val="clear" w:color="auto" w:fill="FFFFFF" w:themeFill="background1"/>
        <w:spacing w:after="0" w:line="240" w:lineRule="auto"/>
        <w:jc w:val="both"/>
        <w:rPr>
          <w:rFonts w:ascii="Times New Roman" w:eastAsia="Times New Roman" w:hAnsi="Times New Roman" w:cs="Times New Roman"/>
          <w:b/>
          <w:bCs/>
          <w:color w:val="000000"/>
          <w:sz w:val="24"/>
          <w:szCs w:val="24"/>
          <w:shd w:val="clear" w:color="auto" w:fill="FFFFFF"/>
          <w:lang w:eastAsia="tr-TR"/>
        </w:rPr>
      </w:pPr>
    </w:p>
    <w:p w:rsidR="000A4C9B" w:rsidRDefault="000A4C9B" w:rsidP="000A4C9B">
      <w:pPr>
        <w:shd w:val="clear" w:color="auto" w:fill="FFFFFF" w:themeFill="background1"/>
        <w:spacing w:after="0" w:line="240" w:lineRule="auto"/>
        <w:jc w:val="both"/>
        <w:rPr>
          <w:rFonts w:ascii="Times New Roman" w:eastAsia="Times New Roman" w:hAnsi="Times New Roman" w:cs="Times New Roman"/>
          <w:b/>
          <w:bCs/>
          <w:color w:val="3E454C"/>
          <w:sz w:val="24"/>
          <w:szCs w:val="24"/>
          <w:lang w:eastAsia="tr-TR"/>
        </w:rPr>
      </w:pPr>
      <w:r w:rsidRPr="000A4C9B">
        <w:rPr>
          <w:rFonts w:ascii="Times New Roman" w:eastAsia="Times New Roman" w:hAnsi="Times New Roman" w:cs="Times New Roman"/>
          <w:color w:val="3E454C"/>
          <w:sz w:val="24"/>
          <w:szCs w:val="24"/>
          <w:lang w:eastAsia="tr-TR"/>
        </w:rPr>
        <w:t>      </w:t>
      </w:r>
      <w:r w:rsidRPr="000A4C9B">
        <w:rPr>
          <w:rFonts w:ascii="Times New Roman" w:eastAsia="Times New Roman" w:hAnsi="Times New Roman" w:cs="Times New Roman"/>
          <w:b/>
          <w:bCs/>
          <w:color w:val="3E454C"/>
          <w:sz w:val="24"/>
          <w:szCs w:val="24"/>
          <w:lang w:eastAsia="tr-TR"/>
        </w:rPr>
        <w:t xml:space="preserve">        </w:t>
      </w:r>
    </w:p>
    <w:p w:rsidR="000A4C9B" w:rsidRPr="000A4C9B" w:rsidRDefault="000A4C9B" w:rsidP="000A4C9B">
      <w:pPr>
        <w:shd w:val="clear" w:color="auto" w:fill="FFFFFF" w:themeFill="background1"/>
        <w:spacing w:after="0" w:line="240" w:lineRule="auto"/>
        <w:jc w:val="both"/>
        <w:rPr>
          <w:rFonts w:ascii="Arial" w:eastAsia="Times New Roman" w:hAnsi="Arial" w:cs="Arial"/>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lastRenderedPageBreak/>
        <w:t> Çevrimiçi Olaylara ve Koruma Sorunlarına Yanıt V</w:t>
      </w:r>
      <w:r w:rsidRPr="000A4C9B">
        <w:rPr>
          <w:rFonts w:ascii="Times New Roman" w:eastAsia="Times New Roman" w:hAnsi="Times New Roman" w:cs="Times New Roman"/>
          <w:b/>
          <w:bCs/>
          <w:color w:val="000000" w:themeColor="text1"/>
          <w:sz w:val="24"/>
          <w:szCs w:val="24"/>
          <w:lang w:eastAsia="tr-TR"/>
        </w:rPr>
        <w:t>erme</w:t>
      </w:r>
    </w:p>
    <w:p w:rsidR="000A4C9B" w:rsidRPr="000A4C9B" w:rsidRDefault="000A4C9B" w:rsidP="000A4C9B">
      <w:pPr>
        <w:shd w:val="clear" w:color="auto" w:fill="FFFFFF" w:themeFill="background1"/>
        <w:spacing w:after="0" w:line="240" w:lineRule="auto"/>
        <w:rPr>
          <w:rFonts w:ascii="Arial" w:eastAsia="Times New Roman" w:hAnsi="Arial" w:cs="Arial"/>
          <w:color w:val="3E454C"/>
          <w:sz w:val="24"/>
          <w:szCs w:val="24"/>
          <w:lang w:eastAsia="tr-TR"/>
        </w:rPr>
      </w:pPr>
    </w:p>
    <w:p w:rsidR="000A4C9B" w:rsidRPr="000A4C9B" w:rsidRDefault="000A4C9B" w:rsidP="000A4C9B">
      <w:pPr>
        <w:numPr>
          <w:ilvl w:val="2"/>
          <w:numId w:val="1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rsidR="000A4C9B" w:rsidRPr="000A4C9B" w:rsidRDefault="000A4C9B" w:rsidP="000A4C9B">
      <w:pPr>
        <w:numPr>
          <w:ilvl w:val="2"/>
          <w:numId w:val="1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Okulun tüm üyeleri, filtreleme, cinsel içerikli mesajlaşma, siber zorbalık, yasadışı içerik ihlali vb. gibi çevrimiçi güvenlik (e-Güvenlik) endişelerini bildirme prosedürü hakkında bilgilendirilecektir.</w:t>
      </w:r>
    </w:p>
    <w:p w:rsidR="000A4C9B" w:rsidRPr="000A4C9B" w:rsidRDefault="000A4C9B" w:rsidP="000A4C9B">
      <w:pPr>
        <w:numPr>
          <w:ilvl w:val="2"/>
          <w:numId w:val="1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Dijital Abone Hattı (DSL), daha sonra kaydedilecek olan çocuk koruma endişelerini içeren herhangi bir çevrimiçi güvenlik (e-Güvenlik) olayı hakkında bilgilendirilecektir.</w:t>
      </w:r>
    </w:p>
    <w:p w:rsidR="000A4C9B" w:rsidRPr="000A4C9B" w:rsidRDefault="000A4C9B" w:rsidP="000A4C9B">
      <w:pPr>
        <w:numPr>
          <w:ilvl w:val="2"/>
          <w:numId w:val="1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İnternet´in yanlış kullanımı ile ilgili şikayetler, okulun şikayet prosedürleri kapsamında ele alınacaktır.</w:t>
      </w:r>
    </w:p>
    <w:p w:rsidR="000A4C9B" w:rsidRPr="000A4C9B" w:rsidRDefault="000A4C9B" w:rsidP="000A4C9B">
      <w:pPr>
        <w:numPr>
          <w:ilvl w:val="2"/>
          <w:numId w:val="1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Çevrimiçi / siber zorbalık ile ilgili şikayetler, okulun zorbalık karşıtı politikası ve prosedürü kapsamında ele alınacak</w:t>
      </w:r>
    </w:p>
    <w:p w:rsidR="000A4C9B" w:rsidRPr="000A4C9B" w:rsidRDefault="000A4C9B" w:rsidP="000A4C9B">
      <w:pPr>
        <w:numPr>
          <w:ilvl w:val="2"/>
          <w:numId w:val="1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Personelin yanlış kullanımı ile ilgili herhangi bir şikayet okul müdürüne yönlendirilecektir</w:t>
      </w:r>
    </w:p>
    <w:p w:rsidR="000A4C9B" w:rsidRPr="000A4C9B" w:rsidRDefault="000A4C9B" w:rsidP="000A4C9B">
      <w:pPr>
        <w:numPr>
          <w:ilvl w:val="2"/>
          <w:numId w:val="1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 şikayet prosedürü öğrencilere, velilere ve personele bildirilecektir.</w:t>
      </w:r>
    </w:p>
    <w:p w:rsidR="000A4C9B" w:rsidRPr="000A4C9B" w:rsidRDefault="000A4C9B" w:rsidP="000A4C9B">
      <w:pPr>
        <w:numPr>
          <w:ilvl w:val="2"/>
          <w:numId w:val="1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Şikayet ve ihbar prosedürü personele bildirilecektir.</w:t>
      </w:r>
    </w:p>
    <w:p w:rsidR="000A4C9B" w:rsidRPr="000A4C9B" w:rsidRDefault="000A4C9B" w:rsidP="000A4C9B">
      <w:pPr>
        <w:numPr>
          <w:ilvl w:val="2"/>
          <w:numId w:val="1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Okulun tüm üyeleri, gizliliğin öneminden ve endişeleri bildirmek için resmi okul usullerine uyma ihtiyacından haberdar olmalıdırlar.</w:t>
      </w:r>
    </w:p>
    <w:p w:rsidR="000A4C9B" w:rsidRPr="000A4C9B" w:rsidRDefault="000A4C9B" w:rsidP="000A4C9B">
      <w:pPr>
        <w:numPr>
          <w:ilvl w:val="2"/>
          <w:numId w:val="1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0A4C9B" w:rsidRPr="000A4C9B" w:rsidRDefault="000A4C9B" w:rsidP="000A4C9B">
      <w:pPr>
        <w:numPr>
          <w:ilvl w:val="2"/>
          <w:numId w:val="1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 çevrimiçi güvenlik (e-Güvenlik) olaylarını, uygun olduğunda, okul disiplini / davranış politikasına uygun olarak yönetir.</w:t>
      </w:r>
    </w:p>
    <w:p w:rsidR="000A4C9B" w:rsidRPr="000A4C9B" w:rsidRDefault="000A4C9B" w:rsidP="000A4C9B">
      <w:pPr>
        <w:numPr>
          <w:ilvl w:val="2"/>
          <w:numId w:val="18"/>
        </w:numPr>
        <w:shd w:val="clear" w:color="auto" w:fill="FFFFFF" w:themeFill="background1"/>
        <w:tabs>
          <w:tab w:val="clear" w:pos="2160"/>
          <w:tab w:val="num" w:pos="567"/>
        </w:tabs>
        <w:spacing w:after="0" w:line="240" w:lineRule="auto"/>
        <w:ind w:left="426"/>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shd w:val="clear" w:color="auto" w:fill="FFFFFF"/>
          <w:lang w:eastAsia="tr-TR"/>
        </w:rPr>
        <w:t>Okul, ebeveynlere, ihtiyaç duyulduğunda bunlarla ilgili endişeleri bildirir.</w:t>
      </w:r>
    </w:p>
    <w:p w:rsidR="000A4C9B" w:rsidRPr="000A4C9B" w:rsidRDefault="000A4C9B" w:rsidP="000A4C9B">
      <w:pPr>
        <w:shd w:val="clear" w:color="auto" w:fill="FFFFFF" w:themeFill="background1"/>
        <w:spacing w:after="0" w:line="240" w:lineRule="auto"/>
        <w:jc w:val="both"/>
        <w:rPr>
          <w:rFonts w:ascii="Arial" w:eastAsia="Times New Roman" w:hAnsi="Arial" w:cs="Arial"/>
          <w:color w:val="3E454C"/>
          <w:sz w:val="24"/>
          <w:szCs w:val="24"/>
          <w:lang w:eastAsia="tr-TR"/>
        </w:rPr>
      </w:pPr>
      <w:r w:rsidRPr="000A4C9B">
        <w:rPr>
          <w:rFonts w:ascii="Arial" w:eastAsia="Times New Roman" w:hAnsi="Arial" w:cs="Arial"/>
          <w:color w:val="3E454C"/>
          <w:sz w:val="24"/>
          <w:szCs w:val="24"/>
          <w:lang w:eastAsia="tr-TR"/>
        </w:rPr>
        <w:t> </w:t>
      </w:r>
    </w:p>
    <w:p w:rsidR="000A4C9B" w:rsidRPr="000A4C9B" w:rsidRDefault="000A4C9B" w:rsidP="000A4C9B">
      <w:pPr>
        <w:shd w:val="clear" w:color="auto" w:fill="FFFFFF" w:themeFill="background1"/>
        <w:spacing w:after="0" w:line="240" w:lineRule="auto"/>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000000"/>
          <w:sz w:val="24"/>
          <w:szCs w:val="24"/>
          <w:lang w:eastAsia="tr-TR"/>
        </w:rPr>
        <w:t>        Proje e</w:t>
      </w:r>
      <w:r>
        <w:rPr>
          <w:rFonts w:ascii="Times New Roman" w:eastAsia="Times New Roman" w:hAnsi="Times New Roman" w:cs="Times New Roman"/>
          <w:color w:val="000000"/>
          <w:sz w:val="24"/>
          <w:szCs w:val="24"/>
          <w:lang w:eastAsia="tr-TR"/>
        </w:rPr>
        <w:t>kibi olarak yukarıda yer alan “e</w:t>
      </w:r>
      <w:r w:rsidRPr="000A4C9B">
        <w:rPr>
          <w:rFonts w:ascii="Times New Roman" w:eastAsia="Times New Roman" w:hAnsi="Times New Roman" w:cs="Times New Roman"/>
          <w:color w:val="000000"/>
          <w:sz w:val="24"/>
          <w:szCs w:val="24"/>
          <w:lang w:eastAsia="tr-TR"/>
        </w:rPr>
        <w:t>-Güvenlik Sözleşmesi” gereğince proje sürecinde ve sonrasında kurallara uyacağımızı taahhüt ederiz…</w:t>
      </w:r>
    </w:p>
    <w:p w:rsidR="000A4C9B" w:rsidRPr="000A4C9B" w:rsidRDefault="000A4C9B" w:rsidP="000A4C9B">
      <w:pPr>
        <w:shd w:val="clear" w:color="auto" w:fill="FFFFFF" w:themeFill="background1"/>
        <w:spacing w:after="0" w:line="240" w:lineRule="auto"/>
        <w:jc w:val="both"/>
        <w:rPr>
          <w:rFonts w:ascii="Arial" w:eastAsia="Times New Roman" w:hAnsi="Arial" w:cs="Arial"/>
          <w:color w:val="3E454C"/>
          <w:sz w:val="24"/>
          <w:szCs w:val="24"/>
          <w:lang w:eastAsia="tr-TR"/>
        </w:rPr>
      </w:pPr>
      <w:r w:rsidRPr="000A4C9B">
        <w:rPr>
          <w:rFonts w:ascii="Times New Roman" w:eastAsia="Times New Roman" w:hAnsi="Times New Roman" w:cs="Times New Roman"/>
          <w:color w:val="3E454C"/>
          <w:sz w:val="24"/>
          <w:szCs w:val="24"/>
          <w:lang w:eastAsia="tr-TR"/>
        </w:rPr>
        <w:t> </w:t>
      </w:r>
    </w:p>
    <w:p w:rsidR="00D03B49" w:rsidRDefault="00D03B49" w:rsidP="000A4C9B">
      <w:pPr>
        <w:shd w:val="clear" w:color="auto" w:fill="FFFFFF" w:themeFill="background1"/>
        <w:spacing w:after="0"/>
        <w:rPr>
          <w:sz w:val="24"/>
          <w:szCs w:val="24"/>
        </w:rPr>
      </w:pPr>
    </w:p>
    <w:p w:rsidR="008F62C0" w:rsidRDefault="008F62C0" w:rsidP="000A4C9B">
      <w:pPr>
        <w:shd w:val="clear" w:color="auto" w:fill="FFFFFF" w:themeFill="background1"/>
        <w:spacing w:after="0"/>
        <w:rPr>
          <w:sz w:val="24"/>
          <w:szCs w:val="24"/>
        </w:rPr>
      </w:pPr>
      <w:bookmarkStart w:id="0" w:name="_GoBack"/>
      <w:bookmarkEnd w:id="0"/>
    </w:p>
    <w:p w:rsidR="008F62C0" w:rsidRDefault="008F62C0" w:rsidP="000A4C9B">
      <w:pPr>
        <w:shd w:val="clear" w:color="auto" w:fill="FFFFFF" w:themeFill="background1"/>
        <w:spacing w:after="0"/>
        <w:rPr>
          <w:sz w:val="24"/>
          <w:szCs w:val="24"/>
        </w:rPr>
      </w:pPr>
    </w:p>
    <w:p w:rsidR="008F62C0" w:rsidRDefault="008F62C0" w:rsidP="000A4C9B">
      <w:pPr>
        <w:shd w:val="clear" w:color="auto" w:fill="FFFFFF" w:themeFill="background1"/>
        <w:spacing w:after="0"/>
        <w:rPr>
          <w:sz w:val="24"/>
          <w:szCs w:val="24"/>
        </w:rPr>
      </w:pPr>
    </w:p>
    <w:p w:rsidR="008F62C0" w:rsidRDefault="008F62C0" w:rsidP="000A4C9B">
      <w:pPr>
        <w:shd w:val="clear" w:color="auto" w:fill="FFFFFF" w:themeFill="background1"/>
        <w:spacing w:after="0"/>
        <w:rPr>
          <w:sz w:val="24"/>
          <w:szCs w:val="24"/>
        </w:rPr>
      </w:pPr>
    </w:p>
    <w:p w:rsidR="008F62C0" w:rsidRDefault="008F62C0" w:rsidP="000A4C9B">
      <w:pPr>
        <w:shd w:val="clear" w:color="auto" w:fill="FFFFFF" w:themeFill="background1"/>
        <w:spacing w:after="0"/>
        <w:rPr>
          <w:sz w:val="24"/>
          <w:szCs w:val="24"/>
        </w:rPr>
      </w:pPr>
    </w:p>
    <w:p w:rsidR="008F62C0" w:rsidRDefault="008F62C0" w:rsidP="000A4C9B">
      <w:pPr>
        <w:shd w:val="clear" w:color="auto" w:fill="FFFFFF" w:themeFill="background1"/>
        <w:spacing w:after="0"/>
        <w:rPr>
          <w:sz w:val="24"/>
          <w:szCs w:val="24"/>
        </w:rPr>
      </w:pPr>
    </w:p>
    <w:p w:rsidR="008F62C0" w:rsidRDefault="008F62C0" w:rsidP="000A4C9B">
      <w:pPr>
        <w:shd w:val="clear" w:color="auto" w:fill="FFFFFF" w:themeFill="background1"/>
        <w:spacing w:after="0"/>
        <w:rPr>
          <w:sz w:val="24"/>
          <w:szCs w:val="24"/>
        </w:rPr>
      </w:pPr>
    </w:p>
    <w:p w:rsidR="008F62C0" w:rsidRDefault="008F62C0" w:rsidP="000A4C9B">
      <w:pPr>
        <w:shd w:val="clear" w:color="auto" w:fill="FFFFFF" w:themeFill="background1"/>
        <w:spacing w:after="0"/>
        <w:rPr>
          <w:sz w:val="24"/>
          <w:szCs w:val="24"/>
        </w:rPr>
      </w:pPr>
    </w:p>
    <w:p w:rsidR="008F62C0" w:rsidRDefault="008F62C0" w:rsidP="000A4C9B">
      <w:pPr>
        <w:shd w:val="clear" w:color="auto" w:fill="FFFFFF" w:themeFill="background1"/>
        <w:spacing w:after="0"/>
        <w:rPr>
          <w:sz w:val="24"/>
          <w:szCs w:val="24"/>
        </w:rPr>
      </w:pPr>
    </w:p>
    <w:p w:rsidR="008F62C0" w:rsidRDefault="008F62C0" w:rsidP="000A4C9B">
      <w:pPr>
        <w:shd w:val="clear" w:color="auto" w:fill="FFFFFF" w:themeFill="background1"/>
        <w:spacing w:after="0"/>
        <w:rPr>
          <w:sz w:val="24"/>
          <w:szCs w:val="24"/>
        </w:rPr>
      </w:pPr>
    </w:p>
    <w:p w:rsidR="008F62C0" w:rsidRDefault="008F62C0" w:rsidP="000A4C9B">
      <w:pPr>
        <w:shd w:val="clear" w:color="auto" w:fill="FFFFFF" w:themeFill="background1"/>
        <w:spacing w:after="0"/>
        <w:rPr>
          <w:sz w:val="24"/>
          <w:szCs w:val="24"/>
        </w:rPr>
      </w:pPr>
    </w:p>
    <w:p w:rsidR="008F62C0" w:rsidRDefault="008F62C0" w:rsidP="000A4C9B">
      <w:pPr>
        <w:shd w:val="clear" w:color="auto" w:fill="FFFFFF" w:themeFill="background1"/>
        <w:spacing w:after="0"/>
        <w:rPr>
          <w:sz w:val="24"/>
          <w:szCs w:val="24"/>
        </w:rPr>
      </w:pPr>
    </w:p>
    <w:p w:rsidR="008F62C0" w:rsidRDefault="008F62C0" w:rsidP="000A4C9B">
      <w:pPr>
        <w:shd w:val="clear" w:color="auto" w:fill="FFFFFF" w:themeFill="background1"/>
        <w:spacing w:after="0"/>
        <w:rPr>
          <w:sz w:val="24"/>
          <w:szCs w:val="24"/>
        </w:rPr>
      </w:pPr>
    </w:p>
    <w:p w:rsidR="008F62C0" w:rsidRDefault="008F62C0" w:rsidP="000A4C9B">
      <w:pPr>
        <w:shd w:val="clear" w:color="auto" w:fill="FFFFFF" w:themeFill="background1"/>
        <w:spacing w:after="0"/>
        <w:rPr>
          <w:sz w:val="24"/>
          <w:szCs w:val="24"/>
        </w:rPr>
      </w:pPr>
    </w:p>
    <w:p w:rsidR="008F62C0" w:rsidRDefault="008F62C0" w:rsidP="000A4C9B">
      <w:pPr>
        <w:shd w:val="clear" w:color="auto" w:fill="FFFFFF" w:themeFill="background1"/>
        <w:spacing w:after="0"/>
        <w:rPr>
          <w:sz w:val="24"/>
          <w:szCs w:val="24"/>
        </w:rPr>
      </w:pPr>
    </w:p>
    <w:p w:rsidR="008F62C0" w:rsidRPr="000A4C9B" w:rsidRDefault="008F62C0" w:rsidP="000A4C9B">
      <w:pPr>
        <w:shd w:val="clear" w:color="auto" w:fill="FFFFFF" w:themeFill="background1"/>
        <w:spacing w:after="0"/>
        <w:rPr>
          <w:sz w:val="24"/>
          <w:szCs w:val="24"/>
        </w:rPr>
      </w:pPr>
    </w:p>
    <w:sectPr w:rsidR="008F62C0" w:rsidRPr="000A4C9B" w:rsidSect="009478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406"/>
    <w:multiLevelType w:val="multilevel"/>
    <w:tmpl w:val="1CAEC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B30C0"/>
    <w:multiLevelType w:val="multilevel"/>
    <w:tmpl w:val="FAAC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86E65"/>
    <w:multiLevelType w:val="multilevel"/>
    <w:tmpl w:val="B8CC0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E62BD"/>
    <w:multiLevelType w:val="multilevel"/>
    <w:tmpl w:val="7AC8C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B30D0"/>
    <w:multiLevelType w:val="multilevel"/>
    <w:tmpl w:val="CA8CD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A25C57"/>
    <w:multiLevelType w:val="multilevel"/>
    <w:tmpl w:val="5FF0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D0BF7"/>
    <w:multiLevelType w:val="multilevel"/>
    <w:tmpl w:val="4854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891E7D"/>
    <w:multiLevelType w:val="multilevel"/>
    <w:tmpl w:val="A1140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448F8"/>
    <w:multiLevelType w:val="multilevel"/>
    <w:tmpl w:val="16BC6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E5654F"/>
    <w:multiLevelType w:val="multilevel"/>
    <w:tmpl w:val="9F588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7"/>
  </w:num>
  <w:num w:numId="10">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6"/>
  </w:num>
  <w:num w:numId="12">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9"/>
  </w:num>
  <w:num w:numId="14">
    <w:abstractNumId w:val="2"/>
  </w:num>
  <w:num w:numId="15">
    <w:abstractNumId w:val="5"/>
  </w:num>
  <w:num w:numId="16">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8"/>
  </w:num>
  <w:num w:numId="18">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337C6"/>
    <w:rsid w:val="000A4C9B"/>
    <w:rsid w:val="003B4ED0"/>
    <w:rsid w:val="00535009"/>
    <w:rsid w:val="008F62C0"/>
    <w:rsid w:val="00947836"/>
    <w:rsid w:val="00D03B49"/>
    <w:rsid w:val="00D337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4C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4C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742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9072</Characters>
  <Application>Microsoft Office Word</Application>
  <DocSecurity>0</DocSecurity>
  <Lines>75</Lines>
  <Paragraphs>21</Paragraphs>
  <ScaleCrop>false</ScaleCrop>
  <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 ÇETİN</dc:creator>
  <cp:lastModifiedBy>kayra berat</cp:lastModifiedBy>
  <cp:revision>2</cp:revision>
  <dcterms:created xsi:type="dcterms:W3CDTF">2021-03-25T11:07:00Z</dcterms:created>
  <dcterms:modified xsi:type="dcterms:W3CDTF">2021-03-25T11:07:00Z</dcterms:modified>
</cp:coreProperties>
</file>